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3" w:rsidRPr="00B75F33" w:rsidRDefault="00B75F33" w:rsidP="00B75F33">
      <w:pPr>
        <w:rPr>
          <w:rFonts w:ascii="Trebuchet MS" w:hAnsi="Trebuchet MS"/>
          <w:b/>
          <w:color w:val="000000" w:themeColor="text1"/>
        </w:rPr>
      </w:pPr>
      <w:r w:rsidRPr="00B75F33">
        <w:rPr>
          <w:rFonts w:ascii="Trebuchet MS" w:hAnsi="Trebuchet MS"/>
          <w:b/>
          <w:color w:val="000000" w:themeColor="text1"/>
        </w:rPr>
        <w:t xml:space="preserve">PRAXIS: Bsp. für Regieplan </w:t>
      </w:r>
      <w:r w:rsidRPr="00B75F33">
        <w:rPr>
          <w:rFonts w:ascii="Trebuchet MS" w:hAnsi="Trebuchet MS"/>
          <w:b/>
          <w:color w:val="000000" w:themeColor="text1"/>
        </w:rPr>
        <w:br/>
      </w:r>
      <w:r w:rsidRPr="00B75F33">
        <w:rPr>
          <w:rFonts w:ascii="Trebuchet MS" w:hAnsi="Trebuchet MS"/>
          <w:b/>
          <w:color w:val="000000" w:themeColor="text1"/>
        </w:rPr>
        <w:t>(wie könnte der aussehen?), an ein paar Stellen: „NICHT VERGESSEN“: genug Pausen, Methodenwechsel</w:t>
      </w:r>
    </w:p>
    <w:p w:rsidR="00B75F33" w:rsidRPr="00B75F33" w:rsidRDefault="00B75F33" w:rsidP="00B75F33">
      <w:pPr>
        <w:rPr>
          <w:rFonts w:ascii="Trebuchet MS" w:hAnsi="Trebuchet MS"/>
          <w:b/>
        </w:rPr>
      </w:pPr>
      <w:r w:rsidRPr="00B75F33">
        <w:rPr>
          <w:rFonts w:ascii="Trebuchet MS" w:hAnsi="Trebuchet MS"/>
        </w:rPr>
        <w:t>Beispiel</w:t>
      </w:r>
    </w:p>
    <w:p w:rsidR="00B75F33" w:rsidRPr="00B75F33" w:rsidRDefault="00B75F33" w:rsidP="00B75F33">
      <w:pPr>
        <w:rPr>
          <w:rFonts w:ascii="Trebuchet MS" w:hAnsi="Trebuchet MS"/>
        </w:rPr>
      </w:pPr>
      <w:r w:rsidRPr="00B75F33">
        <w:rPr>
          <w:rFonts w:ascii="Trebuchet MS" w:hAnsi="Trebuchet MS"/>
        </w:rPr>
        <w:t>2,5 Stunden Veranstaltung mit Input</w:t>
      </w:r>
    </w:p>
    <w:p w:rsidR="00B75F33" w:rsidRPr="00B75F33" w:rsidRDefault="00B75F33">
      <w:pPr>
        <w:rPr>
          <w:rFonts w:ascii="Trebuchet MS" w:hAnsi="Trebuchet MS"/>
        </w:rPr>
      </w:pPr>
      <w:bookmarkStart w:id="0" w:name="_GoBack"/>
      <w:bookmarkEnd w:id="0"/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736"/>
        <w:gridCol w:w="11"/>
        <w:gridCol w:w="3360"/>
        <w:gridCol w:w="1329"/>
        <w:gridCol w:w="1414"/>
      </w:tblGrid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Zeit</w:t>
            </w:r>
          </w:p>
        </w:tc>
        <w:tc>
          <w:tcPr>
            <w:tcW w:w="988" w:type="pct"/>
            <w:gridSpan w:val="2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Inhalt</w:t>
            </w:r>
          </w:p>
        </w:tc>
        <w:tc>
          <w:tcPr>
            <w:tcW w:w="1901" w:type="pct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Bemerkung/Beschreibung:</w:t>
            </w:r>
          </w:p>
        </w:tc>
        <w:tc>
          <w:tcPr>
            <w:tcW w:w="752" w:type="pct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Material </w:t>
            </w:r>
          </w:p>
        </w:tc>
        <w:tc>
          <w:tcPr>
            <w:tcW w:w="800" w:type="pct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Wer?</w:t>
            </w:r>
          </w:p>
        </w:tc>
      </w:tr>
      <w:tr w:rsidR="00B75F33" w:rsidRPr="00B75F33" w:rsidTr="00060F02">
        <w:tc>
          <w:tcPr>
            <w:tcW w:w="5000" w:type="pct"/>
            <w:gridSpan w:val="6"/>
            <w:shd w:val="clear" w:color="auto" w:fill="FDE9D9"/>
          </w:tcPr>
          <w:p w:rsidR="00B75F33" w:rsidRPr="00B75F33" w:rsidRDefault="00B75F33" w:rsidP="00060F02">
            <w:pPr>
              <w:jc w:val="center"/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Freitag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17:45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Bildschirm „Willkommen“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Bildershow und „Willkommen, gleich geht’s los“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proofErr w:type="spellStart"/>
            <w:r w:rsidRPr="00B75F33">
              <w:rPr>
                <w:rFonts w:ascii="Trebuchet MS" w:hAnsi="Trebuchet MS"/>
              </w:rPr>
              <w:t>ppt</w:t>
            </w:r>
            <w:proofErr w:type="spellEnd"/>
            <w:r w:rsidRPr="00B75F33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Berta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18:00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Begrüßung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Dora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18:05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Technik-Check und „</w:t>
            </w:r>
            <w:proofErr w:type="spellStart"/>
            <w:r w:rsidRPr="00B75F33">
              <w:rPr>
                <w:rFonts w:ascii="Trebuchet MS" w:hAnsi="Trebuchet MS"/>
                <w:b/>
              </w:rPr>
              <w:t>How</w:t>
            </w:r>
            <w:proofErr w:type="spellEnd"/>
            <w:r w:rsidRPr="00B75F33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B75F33">
              <w:rPr>
                <w:rFonts w:ascii="Trebuchet MS" w:hAnsi="Trebuchet MS"/>
                <w:b/>
              </w:rPr>
              <w:t>to</w:t>
            </w:r>
            <w:proofErr w:type="spellEnd"/>
            <w:r w:rsidRPr="00B75F33">
              <w:rPr>
                <w:rFonts w:ascii="Trebuchet MS" w:hAnsi="Trebuchet MS"/>
                <w:b/>
              </w:rPr>
              <w:t>“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Präsentation: wie geht was? wie melde ich mich? Regeln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proofErr w:type="spellStart"/>
            <w:r w:rsidRPr="00B75F33">
              <w:rPr>
                <w:rFonts w:ascii="Trebuchet MS" w:hAnsi="Trebuchet MS"/>
              </w:rPr>
              <w:t>ppt</w:t>
            </w:r>
            <w:proofErr w:type="spellEnd"/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Klara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18:15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Impuls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Zum Ankommen, Abfrage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proofErr w:type="spellStart"/>
            <w:r w:rsidRPr="00B75F33">
              <w:rPr>
                <w:rFonts w:ascii="Trebuchet MS" w:hAnsi="Trebuchet MS"/>
              </w:rPr>
              <w:t>Mentimeter</w:t>
            </w:r>
            <w:proofErr w:type="spellEnd"/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Joachim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18:25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Kennenlernen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Vorschläge siehe Kapitel 2 (?)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Bettina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18:30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Vorstellung Referent*in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Begrüßung und Vorstellung des*der Referent*in, Thema des Vortrags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David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18:35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Vortrag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z.B. Folien, Bilder, Links</w:t>
            </w: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Konstantin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19:30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Fragen zum Vortrag, Diskussion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Wer moderiert?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Julian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20:00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Zusammenfassung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Wie gehen wir mit den Erkenntnissen um, wie geht’s weiter?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 xml:space="preserve">z.B. </w:t>
            </w:r>
            <w:proofErr w:type="spellStart"/>
            <w:r w:rsidRPr="00B75F33">
              <w:rPr>
                <w:rFonts w:ascii="Trebuchet MS" w:hAnsi="Trebuchet MS"/>
              </w:rPr>
              <w:t>Padlet</w:t>
            </w:r>
            <w:proofErr w:type="spellEnd"/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Barbara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20:15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Danke an den*die Referent*in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Wer? Gibt es ein Geschenk?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Doris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20:20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Abschluss („Sternstunde“) 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Vorschläge siehe Kapitel 2 (?)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Kilian</w:t>
            </w:r>
          </w:p>
        </w:tc>
      </w:tr>
      <w:tr w:rsidR="00B75F33" w:rsidRPr="00B75F33" w:rsidTr="00B75F33">
        <w:tc>
          <w:tcPr>
            <w:tcW w:w="559" w:type="pct"/>
            <w:shd w:val="clear" w:color="auto" w:fill="auto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 xml:space="preserve">20:25 </w:t>
            </w:r>
          </w:p>
        </w:tc>
        <w:tc>
          <w:tcPr>
            <w:tcW w:w="98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  <w:b/>
              </w:rPr>
            </w:pPr>
            <w:r w:rsidRPr="00B75F33">
              <w:rPr>
                <w:rFonts w:ascii="Trebuchet MS" w:hAnsi="Trebuchet MS"/>
                <w:b/>
              </w:rPr>
              <w:t>Abschluss</w:t>
            </w:r>
          </w:p>
        </w:tc>
        <w:tc>
          <w:tcPr>
            <w:tcW w:w="1907" w:type="pct"/>
            <w:gridSpan w:val="2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Danke und Ausblick</w:t>
            </w:r>
          </w:p>
        </w:tc>
        <w:tc>
          <w:tcPr>
            <w:tcW w:w="752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</w:p>
        </w:tc>
        <w:tc>
          <w:tcPr>
            <w:tcW w:w="800" w:type="pct"/>
            <w:shd w:val="clear" w:color="auto" w:fill="FDE9D9"/>
          </w:tcPr>
          <w:p w:rsidR="00B75F33" w:rsidRPr="00B75F33" w:rsidRDefault="00B75F33" w:rsidP="00060F02">
            <w:pPr>
              <w:rPr>
                <w:rFonts w:ascii="Trebuchet MS" w:hAnsi="Trebuchet MS"/>
              </w:rPr>
            </w:pPr>
            <w:r w:rsidRPr="00B75F33">
              <w:rPr>
                <w:rFonts w:ascii="Trebuchet MS" w:hAnsi="Trebuchet MS"/>
              </w:rPr>
              <w:t>Joshua</w:t>
            </w:r>
          </w:p>
        </w:tc>
      </w:tr>
    </w:tbl>
    <w:p w:rsidR="00B75F33" w:rsidRPr="00B75F33" w:rsidRDefault="00B75F33">
      <w:pPr>
        <w:rPr>
          <w:rFonts w:ascii="Trebuchet MS" w:hAnsi="Trebuchet MS"/>
        </w:rPr>
      </w:pPr>
    </w:p>
    <w:sectPr w:rsidR="00B75F33" w:rsidRPr="00B75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33"/>
    <w:rsid w:val="00056A09"/>
    <w:rsid w:val="0054669F"/>
    <w:rsid w:val="00B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7174"/>
  <w15:chartTrackingRefBased/>
  <w15:docId w15:val="{E10C0B24-B1F7-452F-9ED3-8CCFC323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 Dominik</dc:creator>
  <cp:keywords/>
  <dc:description/>
  <cp:lastModifiedBy>Schaefer Dominik</cp:lastModifiedBy>
  <cp:revision>1</cp:revision>
  <dcterms:created xsi:type="dcterms:W3CDTF">2021-09-22T13:51:00Z</dcterms:created>
  <dcterms:modified xsi:type="dcterms:W3CDTF">2021-09-22T13:53:00Z</dcterms:modified>
</cp:coreProperties>
</file>